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B8" w:rsidRDefault="008E54B8" w:rsidP="008E54B8">
      <w:pPr>
        <w:spacing w:after="0" w:line="240" w:lineRule="auto"/>
        <w:ind w:left="5664" w:right="62" w:firstLine="6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764CA">
        <w:rPr>
          <w:rFonts w:ascii="Arial" w:eastAsiaTheme="minorHAnsi" w:hAnsi="Arial" w:cs="Arial"/>
          <w:b/>
          <w:sz w:val="20"/>
          <w:szCs w:val="20"/>
          <w:lang w:eastAsia="en-US"/>
        </w:rPr>
        <w:t>Załącznik nr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5</w:t>
      </w:r>
    </w:p>
    <w:p w:rsidR="001616F4" w:rsidRDefault="001616F4" w:rsidP="001616F4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do Regulaminu rekrutacji uczestnictwa w Projekcie „CUŚ</w:t>
      </w:r>
    </w:p>
    <w:p w:rsidR="001616F4" w:rsidRDefault="001616F4" w:rsidP="001616F4">
      <w:pPr>
        <w:spacing w:after="0" w:line="240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dla powiatu bełchatowskiego”</w:t>
      </w:r>
    </w:p>
    <w:p w:rsidR="001616F4" w:rsidRDefault="001616F4" w:rsidP="001616F4">
      <w:pPr>
        <w:tabs>
          <w:tab w:val="left" w:pos="6521"/>
        </w:tabs>
        <w:spacing w:after="0" w:line="240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8E54B8" w:rsidRPr="004E4758" w:rsidRDefault="008E54B8" w:rsidP="008E54B8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p w:rsidR="008E54B8" w:rsidRPr="004E4758" w:rsidRDefault="008E54B8" w:rsidP="008E54B8">
      <w:pPr>
        <w:pStyle w:val="Akapitzlist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1" w:name="_Hlk500260911"/>
      <w:r w:rsidRPr="004E475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Kwestionariusz </w:t>
      </w:r>
    </w:p>
    <w:p w:rsidR="008E54B8" w:rsidRPr="004E4758" w:rsidRDefault="008E54B8" w:rsidP="001616F4">
      <w:pPr>
        <w:pStyle w:val="Nagwek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E4758">
        <w:rPr>
          <w:rFonts w:ascii="Arial" w:eastAsiaTheme="minorHAnsi" w:hAnsi="Arial" w:cs="Arial"/>
          <w:b/>
          <w:sz w:val="20"/>
          <w:szCs w:val="20"/>
          <w:lang w:eastAsia="en-US"/>
        </w:rPr>
        <w:t>do sporządzenia oceny funkcjonowania społecznego o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raz zakresu niezbędnej opieki i </w:t>
      </w:r>
      <w:r w:rsidRPr="004E475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pomocy </w:t>
      </w:r>
      <w:bookmarkEnd w:id="1"/>
      <w:r w:rsidRPr="004E4758">
        <w:rPr>
          <w:rFonts w:ascii="Arial" w:eastAsiaTheme="minorHAnsi" w:hAnsi="Arial" w:cs="Arial"/>
          <w:b/>
          <w:sz w:val="20"/>
          <w:szCs w:val="20"/>
          <w:lang w:eastAsia="en-US"/>
        </w:rPr>
        <w:t>na potrzeby Projektu „</w:t>
      </w:r>
      <w:r w:rsidR="001616F4">
        <w:rPr>
          <w:b/>
        </w:rPr>
        <w:t>CUŚ dla powiatu bełchatowskiego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”</w:t>
      </w:r>
    </w:p>
    <w:p w:rsidR="008E54B8" w:rsidRPr="004E4758" w:rsidRDefault="008E54B8" w:rsidP="008E54B8">
      <w:pPr>
        <w:pStyle w:val="Akapitzlist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E54B8" w:rsidRPr="004E4758" w:rsidRDefault="008E54B8" w:rsidP="008E54B8">
      <w:pPr>
        <w:pStyle w:val="Akapitzlis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E4758">
        <w:rPr>
          <w:rFonts w:ascii="Arial" w:hAnsi="Arial" w:cs="Arial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8E54B8" w:rsidRPr="004E4758" w:rsidTr="0004338A">
        <w:trPr>
          <w:trHeight w:val="454"/>
        </w:trPr>
        <w:tc>
          <w:tcPr>
            <w:tcW w:w="8342" w:type="dxa"/>
            <w:gridSpan w:val="2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*</w:t>
            </w:r>
            <w:r w:rsidRPr="004E4758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8E54B8" w:rsidRPr="004E4758" w:rsidTr="0004338A">
        <w:trPr>
          <w:trHeight w:val="454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475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17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454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4758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417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454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4758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417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454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E4758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417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4B8" w:rsidRPr="004E4758" w:rsidRDefault="008E54B8" w:rsidP="008E54B8">
      <w:pPr>
        <w:pStyle w:val="Akapitzlist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8E54B8" w:rsidRPr="004E4758" w:rsidRDefault="008E54B8" w:rsidP="008E54B8">
      <w:pPr>
        <w:pStyle w:val="Akapitzlist"/>
        <w:ind w:left="567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  <w:r w:rsidRPr="004E4758">
        <w:rPr>
          <w:rFonts w:ascii="Arial" w:hAnsi="Arial" w:cs="Arial"/>
          <w:color w:val="000000" w:themeColor="text1"/>
          <w:sz w:val="20"/>
          <w:szCs w:val="20"/>
        </w:rPr>
        <w:t>*</w:t>
      </w:r>
      <w:r w:rsidRPr="004E4758">
        <w:rPr>
          <w:rFonts w:ascii="Arial" w:hAnsi="Arial" w:cs="Arial"/>
          <w:b/>
          <w:color w:val="000000" w:themeColor="text1"/>
          <w:sz w:val="20"/>
          <w:szCs w:val="20"/>
        </w:rPr>
        <w:t xml:space="preserve">Poniżej w tabeli wstaw odpowiedni </w:t>
      </w:r>
      <w:r w:rsidRPr="004E475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stopień samodzielności:</w:t>
      </w:r>
    </w:p>
    <w:p w:rsidR="008E54B8" w:rsidRPr="004E4758" w:rsidRDefault="008E54B8" w:rsidP="008E54B8">
      <w:pPr>
        <w:pStyle w:val="Akapitzlist"/>
        <w:ind w:left="567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E475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 xml:space="preserve">s </w:t>
      </w:r>
      <w:r w:rsidRPr="004E475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– wykonywanie czynności w pełni samodzielnie</w:t>
      </w:r>
    </w:p>
    <w:p w:rsidR="008E54B8" w:rsidRPr="004E4758" w:rsidRDefault="008E54B8" w:rsidP="008E54B8">
      <w:pPr>
        <w:pStyle w:val="Akapitzlist"/>
        <w:ind w:left="567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E475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p</w:t>
      </w:r>
      <w:r w:rsidRPr="004E475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– konieczna pomoc częściowa lub okresowa ze strony innych osób w wykonywaniu czynności</w:t>
      </w:r>
    </w:p>
    <w:p w:rsidR="008E54B8" w:rsidRPr="004E4758" w:rsidRDefault="008E54B8" w:rsidP="008E54B8">
      <w:pPr>
        <w:pStyle w:val="Akapitzlist"/>
        <w:ind w:left="567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4E4758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u</w:t>
      </w:r>
      <w:r w:rsidRPr="004E4758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– pełne uzależnienie od innych osób – konieczność całkowitej opieki</w:t>
      </w:r>
    </w:p>
    <w:p w:rsidR="008E54B8" w:rsidRPr="004E4758" w:rsidRDefault="008E54B8" w:rsidP="008E54B8">
      <w:pPr>
        <w:pStyle w:val="Akapitzlist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Rodzaj czynności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Zdolność do wykonywania czynności*</w:t>
            </w:r>
          </w:p>
        </w:tc>
      </w:tr>
      <w:tr w:rsidR="008E54B8" w:rsidRPr="004E4758" w:rsidTr="0004338A">
        <w:trPr>
          <w:trHeight w:val="567"/>
        </w:trPr>
        <w:tc>
          <w:tcPr>
            <w:tcW w:w="8342" w:type="dxa"/>
            <w:gridSpan w:val="2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w zaspokajaniu codziennych potrzeb życiowych</w:t>
            </w: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Czynności związane z dostarczaniem produktów żywnościowych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Przygotowywanie lub dostarczanie posiłków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w spożywaniu posiłków, karmienie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Czynności związane z prowadzeniem gospodarstwa domowego, w tym utrzymywanie porządku i czystości w najbliższym otoczeniu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Przynoszenie opału, palenie w piecu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w utrzymywaniu czystości odzieży, bielizny osobistej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E4758">
              <w:rPr>
                <w:rFonts w:ascii="Arial" w:hAnsi="Arial" w:cs="Arial"/>
                <w:sz w:val="20"/>
                <w:szCs w:val="20"/>
              </w:rPr>
              <w:t>omoc w utrzymywaniu porządku i czystości pościelowej, stołowej, niezbędne prasowanie</w:t>
            </w:r>
          </w:p>
        </w:tc>
        <w:tc>
          <w:tcPr>
            <w:tcW w:w="4191" w:type="dxa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Dokonywanie niezbędnych zakupów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lastRenderedPageBreak/>
              <w:t>Regulowanie opłat domowych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Czynności dotyczące prowadzenia spraw osobistych, w tym pomoc w załatwianiu spraw urzędowych i pomoc w dostępie do świadczeń zdrowotnych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Czynności dotyczące zagospodarowania w aktywny sposób czasu wolnego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w przemieszczaniu się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inne, nie wymienione wyżej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4758">
              <w:rPr>
                <w:rFonts w:ascii="Arial" w:hAnsi="Arial" w:cs="Arial"/>
                <w:sz w:val="20"/>
                <w:szCs w:val="20"/>
              </w:rPr>
              <w:t>wskazać jakie:</w:t>
            </w:r>
          </w:p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8342" w:type="dxa"/>
            <w:gridSpan w:val="2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Opieka higieniczna – czynności związane z utrzymywaniem higieny osobistej</w:t>
            </w: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przy załatwianiu potrzeb fizjologicznych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Zmiana pielucho-majtek z uwzględnieniem czynności higieniczno-pielęgnacyjnych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przy ubieraniu się, zmianie bielizny osobistej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Słanie łóżka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Układanie osoby leżącej w łóżku i pomoc przy zmianie pozycji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inne, nie wymienione wyżej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4758">
              <w:rPr>
                <w:rFonts w:ascii="Arial" w:hAnsi="Arial" w:cs="Arial"/>
                <w:sz w:val="20"/>
                <w:szCs w:val="20"/>
              </w:rPr>
              <w:t>wskazać jakie: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8342" w:type="dxa"/>
            <w:gridSpan w:val="2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Zapewnienie kontaktów z otoczeniem</w:t>
            </w: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Czynności wspomagające nawiązanie, utrzymywanie i rozwijanie kontaktów z rodziną, osobami z bliskiego otoczenia oraz społecznością lokalna, ukierunkowane na budowanie sieci wsparcia dla osoby korzystającej z usług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Pomoc w rozwinięciu i wzmacnianiu aktywności oraz samodzielności życiowej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4B8" w:rsidRPr="004E4758" w:rsidTr="0004338A">
        <w:trPr>
          <w:trHeight w:val="567"/>
        </w:trPr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4758">
              <w:rPr>
                <w:rFonts w:ascii="Arial" w:hAnsi="Arial" w:cs="Arial"/>
                <w:sz w:val="20"/>
                <w:szCs w:val="20"/>
              </w:rPr>
              <w:t>inne, nie wymienione wyżej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E4758">
              <w:rPr>
                <w:rFonts w:ascii="Arial" w:hAnsi="Arial" w:cs="Arial"/>
                <w:sz w:val="20"/>
                <w:szCs w:val="20"/>
              </w:rPr>
              <w:t>wskazać jakie:</w:t>
            </w:r>
          </w:p>
        </w:tc>
        <w:tc>
          <w:tcPr>
            <w:tcW w:w="4191" w:type="dxa"/>
          </w:tcPr>
          <w:p w:rsidR="008E54B8" w:rsidRPr="004E4758" w:rsidRDefault="008E54B8" w:rsidP="000433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54B8" w:rsidRDefault="008E54B8" w:rsidP="008E54B8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54B8" w:rsidRPr="004E4758" w:rsidRDefault="008E54B8" w:rsidP="008E54B8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54B8" w:rsidRPr="004E4758" w:rsidRDefault="008E54B8" w:rsidP="008E54B8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4E4758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8E54B8" w:rsidRPr="004E4758" w:rsidRDefault="008E54B8" w:rsidP="008E54B8">
      <w:pPr>
        <w:spacing w:after="0" w:line="240" w:lineRule="auto"/>
        <w:ind w:left="6372"/>
        <w:rPr>
          <w:rFonts w:ascii="Arial" w:eastAsiaTheme="minorHAnsi" w:hAnsi="Arial" w:cs="Arial"/>
          <w:sz w:val="20"/>
          <w:szCs w:val="20"/>
          <w:lang w:eastAsia="en-US"/>
        </w:rPr>
      </w:pPr>
      <w:r w:rsidRPr="004E4758">
        <w:rPr>
          <w:rFonts w:ascii="Arial" w:eastAsiaTheme="minorHAnsi" w:hAnsi="Arial" w:cs="Arial"/>
          <w:sz w:val="20"/>
          <w:szCs w:val="20"/>
          <w:lang w:eastAsia="en-US"/>
        </w:rPr>
        <w:t xml:space="preserve"> Podpis uczestnika projektu**</w:t>
      </w:r>
    </w:p>
    <w:p w:rsidR="008E54B8" w:rsidRPr="004E4758" w:rsidRDefault="008E54B8" w:rsidP="008E54B8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54B8" w:rsidRPr="004E4758" w:rsidRDefault="008E54B8" w:rsidP="008E54B8">
      <w:pPr>
        <w:spacing w:after="0" w:line="240" w:lineRule="auto"/>
        <w:ind w:left="6372"/>
        <w:rPr>
          <w:rFonts w:ascii="Arial" w:eastAsiaTheme="minorHAnsi" w:hAnsi="Arial" w:cs="Arial"/>
          <w:sz w:val="16"/>
          <w:szCs w:val="16"/>
          <w:lang w:eastAsia="en-US"/>
        </w:rPr>
      </w:pPr>
    </w:p>
    <w:p w:rsidR="008E54B8" w:rsidRPr="004E4758" w:rsidRDefault="008E54B8" w:rsidP="008E54B8">
      <w:pPr>
        <w:widowControl w:val="0"/>
        <w:autoSpaceDN w:val="0"/>
        <w:spacing w:after="60"/>
        <w:jc w:val="both"/>
        <w:textAlignment w:val="baseline"/>
        <w:rPr>
          <w:rFonts w:ascii="Arial" w:hAnsi="Arial" w:cs="Arial"/>
          <w:sz w:val="20"/>
          <w:szCs w:val="20"/>
        </w:rPr>
      </w:pPr>
      <w:r w:rsidRPr="004E4758">
        <w:rPr>
          <w:rFonts w:ascii="Arial" w:hAnsi="Arial" w:cs="Arial"/>
          <w:sz w:val="16"/>
          <w:szCs w:val="16"/>
        </w:rPr>
        <w:t>**</w:t>
      </w:r>
      <w:r w:rsidRPr="004E4758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w przypadku niemożności podpisania przez uczestnika projektu, oświadczenie podpisuje opiekun faktyczny</w:t>
      </w:r>
      <w:r w:rsidRPr="004E4758">
        <w:rPr>
          <w:rFonts w:ascii="Arial" w:eastAsiaTheme="minorHAnsi" w:hAnsi="Arial" w:cs="Arial"/>
          <w:sz w:val="16"/>
          <w:szCs w:val="16"/>
          <w:lang w:eastAsia="en-US"/>
        </w:rPr>
        <w:t xml:space="preserve">  </w:t>
      </w:r>
    </w:p>
    <w:p w:rsidR="00FA74E5" w:rsidRPr="008E54B8" w:rsidRDefault="00FA74E5" w:rsidP="008E54B8"/>
    <w:sectPr w:rsidR="00FA74E5" w:rsidRPr="008E54B8" w:rsidSect="000B7DAA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00" w:rsidRDefault="00A17700" w:rsidP="00CD5B4E">
      <w:pPr>
        <w:spacing w:after="0" w:line="240" w:lineRule="auto"/>
      </w:pPr>
      <w:r>
        <w:separator/>
      </w:r>
    </w:p>
  </w:endnote>
  <w:endnote w:type="continuationSeparator" w:id="0">
    <w:p w:rsidR="00A17700" w:rsidRDefault="00A17700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00" w:rsidRDefault="00A17700" w:rsidP="00CD5B4E">
      <w:pPr>
        <w:spacing w:after="0" w:line="240" w:lineRule="auto"/>
      </w:pPr>
      <w:r>
        <w:separator/>
      </w:r>
    </w:p>
  </w:footnote>
  <w:footnote w:type="continuationSeparator" w:id="0">
    <w:p w:rsidR="00A17700" w:rsidRDefault="00A17700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1616F4" w:rsidRDefault="001616F4" w:rsidP="001616F4">
    <w:pPr>
      <w:pStyle w:val="Nagwek"/>
      <w:jc w:val="center"/>
      <w:rPr>
        <w:b/>
      </w:rPr>
    </w:pPr>
    <w:r>
      <w:rPr>
        <w:b/>
      </w:rPr>
      <w:t>CUŚ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70B5D66"/>
    <w:multiLevelType w:val="multilevel"/>
    <w:tmpl w:val="248A13B2"/>
    <w:name w:val="WW8Num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B7DAA"/>
    <w:rsid w:val="000D2E3D"/>
    <w:rsid w:val="001616F4"/>
    <w:rsid w:val="00164CA1"/>
    <w:rsid w:val="00193963"/>
    <w:rsid w:val="0020580F"/>
    <w:rsid w:val="0022404E"/>
    <w:rsid w:val="002B0A84"/>
    <w:rsid w:val="002B5800"/>
    <w:rsid w:val="00302CF0"/>
    <w:rsid w:val="00383F64"/>
    <w:rsid w:val="003905B1"/>
    <w:rsid w:val="003D7F1A"/>
    <w:rsid w:val="0042125E"/>
    <w:rsid w:val="00441C4C"/>
    <w:rsid w:val="0045347F"/>
    <w:rsid w:val="00466E03"/>
    <w:rsid w:val="004D48A6"/>
    <w:rsid w:val="00590CF6"/>
    <w:rsid w:val="005B722C"/>
    <w:rsid w:val="0062193F"/>
    <w:rsid w:val="00692A17"/>
    <w:rsid w:val="006A669D"/>
    <w:rsid w:val="006C3EF9"/>
    <w:rsid w:val="006F26AF"/>
    <w:rsid w:val="00726880"/>
    <w:rsid w:val="008E3070"/>
    <w:rsid w:val="008E54B8"/>
    <w:rsid w:val="008E71AD"/>
    <w:rsid w:val="0099639E"/>
    <w:rsid w:val="00A17700"/>
    <w:rsid w:val="00A76AEE"/>
    <w:rsid w:val="00AC25C3"/>
    <w:rsid w:val="00AF6305"/>
    <w:rsid w:val="00B01054"/>
    <w:rsid w:val="00B46781"/>
    <w:rsid w:val="00BB679C"/>
    <w:rsid w:val="00C332B8"/>
    <w:rsid w:val="00CD5B4E"/>
    <w:rsid w:val="00D041D9"/>
    <w:rsid w:val="00D55F11"/>
    <w:rsid w:val="00D626C1"/>
    <w:rsid w:val="00D900AA"/>
    <w:rsid w:val="00E46E99"/>
    <w:rsid w:val="00E94D16"/>
    <w:rsid w:val="00EB4294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EA588-4444-45D0-9AD9-13A0ACA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qFormat/>
    <w:rsid w:val="00BB679C"/>
    <w:pPr>
      <w:ind w:left="720"/>
      <w:contextualSpacing/>
    </w:pPr>
  </w:style>
  <w:style w:type="character" w:customStyle="1" w:styleId="Znakiprzypiswdolnych">
    <w:name w:val="Znaki przypisów dolnych"/>
    <w:rsid w:val="003905B1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90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05B1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905B1"/>
    <w:rPr>
      <w:rFonts w:ascii="Calibri" w:eastAsia="Times New Roman" w:hAnsi="Calibri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E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8E54B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4</cp:revision>
  <cp:lastPrinted>2019-02-27T09:40:00Z</cp:lastPrinted>
  <dcterms:created xsi:type="dcterms:W3CDTF">2019-02-27T09:42:00Z</dcterms:created>
  <dcterms:modified xsi:type="dcterms:W3CDTF">2020-04-21T15:08:00Z</dcterms:modified>
</cp:coreProperties>
</file>